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B2F66" w14:textId="77777777" w:rsidR="0088008E" w:rsidRDefault="00770B0E">
      <w:pPr>
        <w:ind w:left="-5"/>
      </w:pPr>
      <w:bookmarkStart w:id="0" w:name="_GoBack"/>
      <w:bookmarkEnd w:id="0"/>
      <w:r>
        <w:rPr>
          <w:b/>
        </w:rPr>
        <w:t>Core Courses:</w:t>
      </w:r>
      <w:r>
        <w:t xml:space="preserve"> All CBBI students must take Chemical Biology (CHEM60560, 3 credits, taught in the Spring semester, counts as a quantitative course), CHEM60680: Biomedical Research Ethics (1 credit, taught in the Fall semester), CHEM/BIOS93651/CHEM/BIOS93652: Chemistry &amp; Biology Interface Seminar. </w:t>
      </w:r>
    </w:p>
    <w:p w14:paraId="5A360F49" w14:textId="77777777" w:rsidR="0088008E" w:rsidRDefault="00770B0E">
      <w:pPr>
        <w:spacing w:after="0" w:line="259" w:lineRule="auto"/>
        <w:ind w:left="0" w:right="0" w:firstLine="0"/>
      </w:pPr>
      <w:r>
        <w:t xml:space="preserve"> </w:t>
      </w:r>
    </w:p>
    <w:p w14:paraId="66F54E7F" w14:textId="46CD1F9F" w:rsidR="0088008E" w:rsidRDefault="00770B0E">
      <w:pPr>
        <w:ind w:left="-5" w:right="395"/>
      </w:pPr>
      <w:r>
        <w:rPr>
          <w:b/>
        </w:rPr>
        <w:t>Elective Courses:</w:t>
      </w:r>
      <w:r>
        <w:t xml:space="preserve"> In addition to the core courses, CBBI students take additional 3 credits of courses in the other discipline (e</w:t>
      </w:r>
      <w:r w:rsidR="009B6BC1">
        <w:t>.</w:t>
      </w:r>
      <w:r>
        <w:t>g</w:t>
      </w:r>
      <w:r w:rsidR="009B6BC1">
        <w:t>.</w:t>
      </w:r>
      <w:r>
        <w:t xml:space="preserve">, chemistry students take 3 credits of biological disciplines courses, biochemistry students take 3 credits of chemistry courses, and biology students take 3 credits of chemistry courses.  At least 3 credits must be from a quantitative course. </w:t>
      </w:r>
    </w:p>
    <w:p w14:paraId="6BD14E87" w14:textId="77777777" w:rsidR="0088008E" w:rsidRDefault="00770B0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440" w:type="dxa"/>
        <w:tblInd w:w="0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5040"/>
        <w:gridCol w:w="5400"/>
      </w:tblGrid>
      <w:tr w:rsidR="0088008E" w14:paraId="20C9D063" w14:textId="77777777">
        <w:trPr>
          <w:trHeight w:val="2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7C90" w14:textId="77777777" w:rsidR="0088008E" w:rsidRDefault="00770B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Chemistry Courses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9354" w14:textId="77777777" w:rsidR="0088008E" w:rsidRDefault="00770B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Biological Disciplines Courses </w:t>
            </w:r>
          </w:p>
        </w:tc>
      </w:tr>
      <w:tr w:rsidR="0088008E" w14:paraId="6900E326" w14:textId="77777777">
        <w:trPr>
          <w:trHeight w:val="861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3BC1" w14:textId="77777777" w:rsidR="0088008E" w:rsidRDefault="00770B0E">
            <w:pPr>
              <w:spacing w:after="0" w:line="259" w:lineRule="auto"/>
              <w:ind w:left="0" w:right="0" w:firstLine="0"/>
              <w:jc w:val="both"/>
            </w:pPr>
            <w:r>
              <w:t xml:space="preserve">CHEM60529 Enzyme and Coenzyme Mechanisms </w:t>
            </w:r>
          </w:p>
          <w:p w14:paraId="7C9D5A7D" w14:textId="77777777" w:rsidR="0088008E" w:rsidRDefault="00770B0E">
            <w:pPr>
              <w:spacing w:after="0" w:line="259" w:lineRule="auto"/>
              <w:ind w:left="216" w:right="0" w:firstLine="0"/>
            </w:pPr>
            <w:r>
              <w:t xml:space="preserve">(1) </w:t>
            </w:r>
          </w:p>
          <w:p w14:paraId="3BA56585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CHEM60532 Optical Spectroscopy (3) </w:t>
            </w:r>
          </w:p>
          <w:p w14:paraId="53347FC0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CHEM60535 Medicinal Chemistry (3) </w:t>
            </w:r>
          </w:p>
          <w:p w14:paraId="2015B9D3" w14:textId="41E56D7E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CHEM60614 Advanced Inorganic Chemistry (3) </w:t>
            </w:r>
          </w:p>
          <w:p w14:paraId="1B98ED43" w14:textId="77777777" w:rsidR="00A82782" w:rsidRPr="00A82782" w:rsidRDefault="00A82782" w:rsidP="00A82782">
            <w:pPr>
              <w:spacing w:after="0" w:line="240" w:lineRule="auto"/>
              <w:ind w:left="126" w:hanging="126"/>
            </w:pPr>
            <w:r w:rsidRPr="00A82782">
              <w:t>CHEM60618 Chemical Crystallography (3)</w:t>
            </w:r>
          </w:p>
          <w:p w14:paraId="7C869BA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CHEM90620 Bioinorganic Chemistry (3) </w:t>
            </w:r>
          </w:p>
          <w:p w14:paraId="530E6B3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CHEM60630 Intermediate Organic Chemistry (3) </w:t>
            </w:r>
          </w:p>
          <w:p w14:paraId="6B3458D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CHEM60631 Advanced Organic Chemistry I (3) </w:t>
            </w:r>
          </w:p>
          <w:p w14:paraId="52407EC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CHEM60632 Advanced Organic Chemistry II (3) </w:t>
            </w:r>
          </w:p>
          <w:p w14:paraId="0F4D6AE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CHEM60633 Advanced Analytical Chemistry (3) </w:t>
            </w:r>
          </w:p>
          <w:p w14:paraId="280AA6AA" w14:textId="6F102253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CHEM60634 Structure Elucidation (3) </w:t>
            </w:r>
          </w:p>
          <w:p w14:paraId="5901C7CE" w14:textId="04720A61" w:rsidR="00A82782" w:rsidRPr="00A82782" w:rsidRDefault="00A82782" w:rsidP="00A82782">
            <w:pPr>
              <w:spacing w:after="0" w:line="240" w:lineRule="auto"/>
              <w:ind w:left="180" w:hanging="180"/>
            </w:pPr>
            <w:r w:rsidRPr="00A82782">
              <w:t>CHEM60635 Heterocyclic Chemistry (3)</w:t>
            </w:r>
          </w:p>
          <w:p w14:paraId="3BA8889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CHEM60618 Chemical Crystallography (3) </w:t>
            </w:r>
          </w:p>
          <w:p w14:paraId="4B8C277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CHEM90620 Bioinorganic Chemistry (3) </w:t>
            </w:r>
          </w:p>
          <w:p w14:paraId="5AD23B85" w14:textId="77777777" w:rsidR="0088008E" w:rsidRDefault="00770B0E">
            <w:pPr>
              <w:spacing w:after="0" w:line="240" w:lineRule="auto"/>
              <w:ind w:left="180" w:right="0" w:hanging="180"/>
            </w:pPr>
            <w:r>
              <w:t xml:space="preserve">CHEM90626 NMR Spectroscopy in Chemistry and Biochemistry (3) </w:t>
            </w:r>
          </w:p>
          <w:p w14:paraId="4E4247DD" w14:textId="77777777" w:rsidR="0088008E" w:rsidRDefault="00770B0E">
            <w:pPr>
              <w:spacing w:after="3" w:line="238" w:lineRule="auto"/>
              <w:ind w:left="180" w:right="0" w:hanging="180"/>
            </w:pPr>
            <w:r>
              <w:t xml:space="preserve">CHEM90628 Special Topics Bioanalytical Chemistry (3) </w:t>
            </w:r>
          </w:p>
          <w:p w14:paraId="5FCBCE5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CHEM90638: Biomolecule Recognition (3) </w:t>
            </w:r>
          </w:p>
          <w:p w14:paraId="28B8A0E6" w14:textId="77777777" w:rsidR="0088008E" w:rsidRDefault="00770B0E">
            <w:pPr>
              <w:spacing w:after="0" w:line="240" w:lineRule="auto"/>
              <w:ind w:left="180" w:right="0" w:hanging="180"/>
            </w:pPr>
            <w:r>
              <w:t xml:space="preserve">CHEM90638 Special Topics Industrial Organic Chemistry (3) </w:t>
            </w:r>
          </w:p>
          <w:p w14:paraId="4E016C9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CHEM90639 Synthetic Organic Chemistry (3) </w:t>
            </w:r>
          </w:p>
          <w:p w14:paraId="27B009A4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CHEM60641 Statistical Mechanics (3) </w:t>
            </w:r>
          </w:p>
          <w:p w14:paraId="276EAD2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CHEM60649 Quantum Mechanics (3) </w:t>
            </w:r>
          </w:p>
          <w:p w14:paraId="5BF64D9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CHEM90650 Computational Chemistry I (3) </w:t>
            </w:r>
          </w:p>
          <w:p w14:paraId="130BAD8B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617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CHEM/BIOS 50531 Molecular Biology I (3) </w:t>
            </w:r>
          </w:p>
          <w:p w14:paraId="1662213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CHEM/BIOS50532 Molecular Biology II (3) </w:t>
            </w:r>
          </w:p>
          <w:p w14:paraId="4DA16A9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CHEM60520 Principles of Biochemistry (3) </w:t>
            </w:r>
          </w:p>
          <w:p w14:paraId="4483D9E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CHEM60526 Biochemical Equilibria (1) </w:t>
            </w:r>
          </w:p>
          <w:p w14:paraId="114A8C9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CHEM60527 Protein Structure &amp; Folding (1) </w:t>
            </w:r>
          </w:p>
          <w:p w14:paraId="73FF6BDE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CHEM60528 Biochemical Methods (1) </w:t>
            </w:r>
          </w:p>
          <w:p w14:paraId="28DA11A5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 60531 Hallmarks of Cancer &amp; Therapy </w:t>
            </w:r>
          </w:p>
          <w:p w14:paraId="50E3B34B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CHEM60534 Methods in Biochemistry (2) </w:t>
            </w:r>
          </w:p>
          <w:p w14:paraId="4A62219B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CHEM60536 Enzyme Kinetics &amp; Mechanism (1) </w:t>
            </w:r>
          </w:p>
          <w:p w14:paraId="31B01D9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CHEM60537 Carbohydrates &amp; Glycobiology (1) </w:t>
            </w:r>
          </w:p>
          <w:p w14:paraId="4C6BDB0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CHEM60538 Lipids &amp; Membranes (1) </w:t>
            </w:r>
          </w:p>
          <w:p w14:paraId="60BDBB8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CHEM60539 Molecular Metabolism (1) </w:t>
            </w:r>
          </w:p>
          <w:p w14:paraId="69D14300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CHEM60540 Signal Transduction (1) </w:t>
            </w:r>
          </w:p>
          <w:p w14:paraId="1C043FF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CHEM60541 Genomics &amp; Proteomics (3) </w:t>
            </w:r>
          </w:p>
          <w:p w14:paraId="6A171FA7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CHEM60542 Molecular Pharmacology (3) </w:t>
            </w:r>
          </w:p>
          <w:p w14:paraId="14262E9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CHEM60624 Advanced Biochemical Techniques (4) </w:t>
            </w:r>
          </w:p>
          <w:p w14:paraId="17D670C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 90625 Molecular Biophysics (3) </w:t>
            </w:r>
          </w:p>
          <w:p w14:paraId="18B09FC4" w14:textId="54AEA796" w:rsidR="0088008E" w:rsidRDefault="00770B0E">
            <w:pPr>
              <w:spacing w:line="238" w:lineRule="auto"/>
              <w:ind w:left="163" w:right="0" w:hanging="163"/>
            </w:pPr>
            <w:r>
              <w:t xml:space="preserve">CHEM 90627 Practical Bioinformatics Protein Structure &amp; Function (3)  </w:t>
            </w:r>
          </w:p>
          <w:p w14:paraId="4B600EEA" w14:textId="3FB489B5" w:rsidR="005A2BA6" w:rsidRDefault="005A2BA6">
            <w:pPr>
              <w:spacing w:line="238" w:lineRule="auto"/>
              <w:ind w:left="163" w:right="0" w:hanging="163"/>
            </w:pPr>
            <w:r>
              <w:t>CHEM 90627 Chemical Tools for Imaging Cell Biology and Disease (3)</w:t>
            </w:r>
          </w:p>
          <w:p w14:paraId="4AEDDB2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BIOS60530 Immunobiology of Infectious Disease (3) </w:t>
            </w:r>
          </w:p>
          <w:p w14:paraId="21FD1C7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BIOS60539 Advanced Cell Biology I (3) </w:t>
            </w:r>
          </w:p>
          <w:p w14:paraId="0638FA8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BIOS60540 Advanced Cell Biology II (3) </w:t>
            </w:r>
          </w:p>
          <w:p w14:paraId="52EF36C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BIOS60556 Biomedical Histology (3) </w:t>
            </w:r>
          </w:p>
          <w:p w14:paraId="3E162DB1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BIOS60560 Topics Microbiology (V) </w:t>
            </w:r>
          </w:p>
          <w:p w14:paraId="73E3A34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BIOS60566 Topics Immunology (V) </w:t>
            </w:r>
          </w:p>
          <w:p w14:paraId="7EFB1182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BIOS60669 Topics Infectious Diseases (V) </w:t>
            </w:r>
          </w:p>
          <w:p w14:paraId="00DBB63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BIOS60670 Topics Cell Biology (V) </w:t>
            </w:r>
          </w:p>
          <w:p w14:paraId="07EA3DE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BIOS60571 Topics Physiology: Bone Biology (3) </w:t>
            </w:r>
          </w:p>
          <w:p w14:paraId="4055FCF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BIOS60576 Topics </w:t>
            </w:r>
            <w:proofErr w:type="spellStart"/>
            <w:r>
              <w:t>Biocomp</w:t>
            </w:r>
            <w:proofErr w:type="spellEnd"/>
            <w:r>
              <w:t xml:space="preserve">: </w:t>
            </w:r>
            <w:proofErr w:type="spellStart"/>
            <w:r>
              <w:t>Adv</w:t>
            </w:r>
            <w:proofErr w:type="spellEnd"/>
            <w:r>
              <w:t xml:space="preserve"> Biostatistics (3) </w:t>
            </w:r>
          </w:p>
          <w:p w14:paraId="3DD7907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BIOS60577 Topics Genetics/ Molecular Biology (3) </w:t>
            </w:r>
          </w:p>
          <w:p w14:paraId="11CD6AC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BIOS60578 Topics Mathematical Biology (V) </w:t>
            </w:r>
          </w:p>
          <w:p w14:paraId="1086872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BIOS60610 Water, Disease &amp; Global Health (3) </w:t>
            </w:r>
          </w:p>
          <w:p w14:paraId="13FB8663" w14:textId="77777777" w:rsidR="0088008E" w:rsidRDefault="00770B0E">
            <w:pPr>
              <w:spacing w:after="0" w:line="259" w:lineRule="auto"/>
              <w:ind w:left="0" w:right="0" w:firstLine="0"/>
            </w:pPr>
            <w:r>
              <w:lastRenderedPageBreak/>
              <w:t xml:space="preserve">BIOS80301 Histology (4) </w:t>
            </w:r>
          </w:p>
          <w:p w14:paraId="335F45AE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CSE60531 Comp Biophysics &amp; Systems Biol (3) </w:t>
            </w:r>
          </w:p>
        </w:tc>
      </w:tr>
    </w:tbl>
    <w:p w14:paraId="621718D2" w14:textId="77777777" w:rsidR="0088008E" w:rsidRDefault="00770B0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29A60461" w14:textId="5E3AB486" w:rsidR="00A82782" w:rsidRDefault="00770B0E" w:rsidP="00A82782">
      <w:pPr>
        <w:spacing w:after="0" w:line="259" w:lineRule="auto"/>
        <w:ind w:left="0" w:right="0" w:firstLine="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**</w:t>
      </w:r>
      <w:r w:rsidRPr="00770B0E">
        <w:rPr>
          <w:color w:val="FF0000"/>
          <w:shd w:val="clear" w:color="auto" w:fill="FFFFFF"/>
        </w:rPr>
        <w:t xml:space="preserve">BIOS60568: Topics in Infectious Disease- Translational Research: </w:t>
      </w:r>
      <w:r w:rsidR="00A82782">
        <w:rPr>
          <w:color w:val="FF0000"/>
          <w:shd w:val="clear" w:color="auto" w:fill="FFFFFF"/>
        </w:rPr>
        <w:t>Bringing Lab Work to Human H</w:t>
      </w:r>
      <w:r w:rsidRPr="00770B0E">
        <w:rPr>
          <w:color w:val="FF0000"/>
          <w:shd w:val="clear" w:color="auto" w:fill="FFFFFF"/>
        </w:rPr>
        <w:t>ealth does not qualify as a biological disciplines course.</w:t>
      </w:r>
      <w:r>
        <w:rPr>
          <w:color w:val="FF0000"/>
          <w:shd w:val="clear" w:color="auto" w:fill="FFFFFF"/>
        </w:rPr>
        <w:t xml:space="preserve">  </w:t>
      </w:r>
    </w:p>
    <w:p w14:paraId="4A4DC3EB" w14:textId="44A31035" w:rsidR="00770B0E" w:rsidRDefault="00A82782" w:rsidP="00A82782">
      <w:pPr>
        <w:spacing w:after="0" w:line="259" w:lineRule="auto"/>
        <w:ind w:left="0" w:right="0" w:firstLine="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**</w:t>
      </w:r>
      <w:r w:rsidRPr="00A82782">
        <w:rPr>
          <w:color w:val="FF0000"/>
        </w:rPr>
        <w:t>CHEM90628</w:t>
      </w:r>
      <w:r>
        <w:rPr>
          <w:color w:val="FF0000"/>
        </w:rPr>
        <w:t>: Special Topics can be considered chemistry or biology-related depending on the topic and the instructor</w:t>
      </w:r>
    </w:p>
    <w:p w14:paraId="2B201F56" w14:textId="02552D88" w:rsidR="0088008E" w:rsidRPr="00770B0E" w:rsidRDefault="00770B0E">
      <w:pPr>
        <w:spacing w:after="0" w:line="259" w:lineRule="auto"/>
        <w:ind w:left="0" w:right="0" w:firstLine="0"/>
        <w:rPr>
          <w:color w:val="FF0000"/>
        </w:rPr>
      </w:pPr>
      <w:r>
        <w:rPr>
          <w:color w:val="FF0000"/>
          <w:shd w:val="clear" w:color="auto" w:fill="FFFFFF"/>
        </w:rPr>
        <w:t>**I</w:t>
      </w:r>
      <w:r w:rsidRPr="00770B0E">
        <w:rPr>
          <w:color w:val="FF0000"/>
          <w:shd w:val="clear" w:color="auto" w:fill="FFFFFF"/>
        </w:rPr>
        <w:t>f a course is not listed</w:t>
      </w:r>
      <w:r>
        <w:rPr>
          <w:color w:val="FF0000"/>
          <w:shd w:val="clear" w:color="auto" w:fill="FFFFFF"/>
        </w:rPr>
        <w:t>, please</w:t>
      </w:r>
      <w:r w:rsidRPr="00770B0E">
        <w:rPr>
          <w:color w:val="FF0000"/>
          <w:shd w:val="clear" w:color="auto" w:fill="FFFFFF"/>
        </w:rPr>
        <w:t xml:space="preserve"> contact </w:t>
      </w:r>
      <w:r>
        <w:rPr>
          <w:color w:val="FF0000"/>
          <w:shd w:val="clear" w:color="auto" w:fill="FFFFFF"/>
        </w:rPr>
        <w:t>Professor Chang</w:t>
      </w:r>
      <w:r w:rsidRPr="00770B0E">
        <w:rPr>
          <w:color w:val="FF0000"/>
          <w:shd w:val="clear" w:color="auto" w:fill="FFFFFF"/>
        </w:rPr>
        <w:t xml:space="preserve"> to see if the course is considered chemistry or biology</w:t>
      </w:r>
      <w:r w:rsidR="00A82782">
        <w:rPr>
          <w:color w:val="FF0000"/>
          <w:shd w:val="clear" w:color="auto" w:fill="FFFFFF"/>
        </w:rPr>
        <w:t>-related</w:t>
      </w:r>
      <w:r>
        <w:rPr>
          <w:color w:val="FF0000"/>
          <w:shd w:val="clear" w:color="auto" w:fill="FFFFFF"/>
        </w:rPr>
        <w:t>.</w:t>
      </w:r>
    </w:p>
    <w:p w14:paraId="0A5EE111" w14:textId="77777777" w:rsidR="0088008E" w:rsidRDefault="00770B0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74ECECD7" w14:textId="77777777" w:rsidR="0088008E" w:rsidRDefault="00770B0E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0800" w:type="dxa"/>
        <w:tblInd w:w="0" w:type="dxa"/>
        <w:tblCellMar>
          <w:left w:w="5" w:type="dxa"/>
          <w:right w:w="30" w:type="dxa"/>
        </w:tblCellMar>
        <w:tblLook w:val="04A0" w:firstRow="1" w:lastRow="0" w:firstColumn="1" w:lastColumn="0" w:noHBand="0" w:noVBand="1"/>
      </w:tblPr>
      <w:tblGrid>
        <w:gridCol w:w="5422"/>
        <w:gridCol w:w="5378"/>
      </w:tblGrid>
      <w:tr w:rsidR="0088008E" w14:paraId="1DF267F4" w14:textId="77777777">
        <w:trPr>
          <w:trHeight w:val="264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6DFA1" w14:textId="77777777" w:rsidR="0088008E" w:rsidRDefault="00770B0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Quantitative Courses </w:t>
            </w:r>
          </w:p>
        </w:tc>
        <w:tc>
          <w:tcPr>
            <w:tcW w:w="5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DF023" w14:textId="77777777" w:rsidR="0088008E" w:rsidRDefault="0088008E">
            <w:pPr>
              <w:spacing w:after="160" w:line="259" w:lineRule="auto"/>
              <w:ind w:left="0" w:right="0" w:firstLine="0"/>
            </w:pPr>
          </w:p>
        </w:tc>
      </w:tr>
      <w:tr w:rsidR="0088008E" w14:paraId="044E092D" w14:textId="77777777">
        <w:trPr>
          <w:trHeight w:val="6840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AB38" w14:textId="77777777" w:rsidR="0088008E" w:rsidRDefault="00770B0E">
            <w:pPr>
              <w:spacing w:after="0" w:line="259" w:lineRule="auto"/>
              <w:ind w:left="0" w:right="0" w:firstLine="0"/>
            </w:pPr>
            <w:r>
              <w:lastRenderedPageBreak/>
              <w:t xml:space="preserve">CHEM60520 Principles of Biochemistry (3) </w:t>
            </w:r>
          </w:p>
          <w:p w14:paraId="1DD76A4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CHEM60527 Protein Structure &amp; Folding (1) </w:t>
            </w:r>
          </w:p>
          <w:p w14:paraId="6C15AF4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CHEM60528 Biochemical Methods (1) </w:t>
            </w:r>
          </w:p>
          <w:p w14:paraId="16F18C6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CHEM60529 Bio-organic Chemistry (1) </w:t>
            </w:r>
          </w:p>
          <w:p w14:paraId="4BA36CE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CHEM60532 Optical Spectroscopy (3) </w:t>
            </w:r>
          </w:p>
          <w:p w14:paraId="5796E4C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CHEM60535 Medicinal Chemistry (3) </w:t>
            </w:r>
          </w:p>
          <w:p w14:paraId="52D3FCA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CHEM60536 Enzyme Kinetics &amp; Mechanism (1) </w:t>
            </w:r>
          </w:p>
          <w:p w14:paraId="2990D31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CHEM60541 Genomics &amp; Proteomics (3) </w:t>
            </w:r>
          </w:p>
          <w:p w14:paraId="33FEB7D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CHEM60542 Molecular Pharmacology (3) </w:t>
            </w:r>
          </w:p>
          <w:p w14:paraId="4DDFFD43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CHEM60630 Intermediate Organic Chemistry (3) </w:t>
            </w:r>
          </w:p>
          <w:p w14:paraId="2503CFBA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CHEM60631 Advanced Organic Chemistry I (3) </w:t>
            </w:r>
          </w:p>
          <w:p w14:paraId="1E44EAFD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CHEM60632 Advanced Organic Chemistry II (3) </w:t>
            </w:r>
          </w:p>
          <w:p w14:paraId="54F7AC46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CHEM60634 Structure Elucidation (3) </w:t>
            </w:r>
          </w:p>
          <w:p w14:paraId="3C98D465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CHEM60618 Chemical Crystallography (3) </w:t>
            </w:r>
          </w:p>
          <w:p w14:paraId="4E18EDC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CHEM60641 Statistical Mechanics (3) </w:t>
            </w:r>
          </w:p>
          <w:p w14:paraId="2D67936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CHEM60649 Quantum Mechanics (3) </w:t>
            </w:r>
          </w:p>
          <w:p w14:paraId="798EF6F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CHEM90620 Bioinorganic Chemistry (3) </w:t>
            </w:r>
          </w:p>
          <w:p w14:paraId="7CA62B90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 90625 Molecular Biophysics (3) </w:t>
            </w:r>
          </w:p>
          <w:p w14:paraId="0DE223A2" w14:textId="77777777" w:rsidR="0088008E" w:rsidRDefault="00770B0E">
            <w:pPr>
              <w:spacing w:after="0" w:line="240" w:lineRule="auto"/>
              <w:ind w:left="180" w:right="0" w:hanging="180"/>
            </w:pPr>
            <w:r>
              <w:t xml:space="preserve">CHEM90626 NMR Spectroscopy in Chemistry and Biochemistry (3) </w:t>
            </w:r>
          </w:p>
          <w:p w14:paraId="377DBC1E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CHEM90628 Special Topics Bioanalytical Chemistry </w:t>
            </w:r>
          </w:p>
          <w:p w14:paraId="6DA6A290" w14:textId="77777777" w:rsidR="0088008E" w:rsidRDefault="00770B0E">
            <w:pPr>
              <w:spacing w:after="0" w:line="259" w:lineRule="auto"/>
              <w:ind w:left="180" w:right="0" w:firstLine="0"/>
            </w:pPr>
            <w:r>
              <w:t xml:space="preserve">(3) </w:t>
            </w:r>
          </w:p>
          <w:p w14:paraId="2CB75C15" w14:textId="77777777" w:rsidR="0088008E" w:rsidRDefault="00770B0E">
            <w:pPr>
              <w:spacing w:line="238" w:lineRule="auto"/>
              <w:ind w:left="180" w:right="0" w:hanging="180"/>
            </w:pPr>
            <w:r>
              <w:t xml:space="preserve">CHEM90638 Special Topics Industrial Organic Chemistry (3) </w:t>
            </w:r>
          </w:p>
          <w:p w14:paraId="11546F84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CHEM90639 Synthetic Organic Chemistry (3) </w:t>
            </w:r>
          </w:p>
          <w:p w14:paraId="6F46E54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CHEM90650 Computational Chemistry I (3) </w:t>
            </w:r>
          </w:p>
          <w:p w14:paraId="0DD6DC31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FFF9" w14:textId="77777777" w:rsidR="0088008E" w:rsidRDefault="00770B0E">
            <w:pPr>
              <w:spacing w:line="238" w:lineRule="auto"/>
              <w:ind w:left="180" w:right="0" w:hanging="180"/>
            </w:pPr>
            <w:r>
              <w:t xml:space="preserve">BIOS60423 Topics Molecular Genetics: Genomics Sequence to Organism (V) </w:t>
            </w:r>
          </w:p>
          <w:p w14:paraId="0E6DA177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BIOS60529 Theoretical Population Ecology (3) </w:t>
            </w:r>
          </w:p>
          <w:p w14:paraId="1ED819F0" w14:textId="77777777" w:rsidR="0088008E" w:rsidRDefault="00770B0E">
            <w:pPr>
              <w:spacing w:after="0" w:line="240" w:lineRule="auto"/>
              <w:ind w:left="180" w:right="0" w:hanging="180"/>
            </w:pPr>
            <w:r>
              <w:t xml:space="preserve">BIOS60563 Topics in Epidemiology: Research Methods in Global Health Science (V) </w:t>
            </w:r>
          </w:p>
          <w:p w14:paraId="6367DF82" w14:textId="77777777" w:rsidR="0088008E" w:rsidRDefault="00770B0E">
            <w:pPr>
              <w:spacing w:line="238" w:lineRule="auto"/>
              <w:ind w:left="180" w:right="0" w:hanging="180"/>
            </w:pPr>
            <w:r>
              <w:t xml:space="preserve">BIOS60563 Topics in Epidemiology: Global Health Challenges (V) </w:t>
            </w:r>
          </w:p>
          <w:p w14:paraId="22F65778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BIOS60569 Topics in Infectious Diseases: </w:t>
            </w:r>
          </w:p>
          <w:p w14:paraId="5F8656E1" w14:textId="77777777" w:rsidR="0088008E" w:rsidRDefault="00770B0E">
            <w:pPr>
              <w:spacing w:after="0" w:line="259" w:lineRule="auto"/>
              <w:ind w:left="180" w:right="0" w:firstLine="0"/>
            </w:pPr>
            <w:r>
              <w:t>Epidemiology and Ecology of Infectious Diseases (V)</w:t>
            </w:r>
          </w:p>
          <w:p w14:paraId="3FBFF019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BIOS60576 Topics </w:t>
            </w:r>
            <w:proofErr w:type="spellStart"/>
            <w:r>
              <w:t>Biocomp</w:t>
            </w:r>
            <w:proofErr w:type="spellEnd"/>
            <w:r>
              <w:t xml:space="preserve">: </w:t>
            </w:r>
            <w:proofErr w:type="spellStart"/>
            <w:r>
              <w:t>Adv</w:t>
            </w:r>
            <w:proofErr w:type="spellEnd"/>
            <w:r>
              <w:t xml:space="preserve"> Biostatistics (3) </w:t>
            </w:r>
          </w:p>
          <w:p w14:paraId="416ABA4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BIOS60578 Topics Mathematical Biology (V) </w:t>
            </w:r>
          </w:p>
          <w:p w14:paraId="367A50A0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CSE60532 Bioinformatics Computing (3) </w:t>
            </w:r>
          </w:p>
          <w:p w14:paraId="0D73E17F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CSE60531 Comp Biophysics &amp; Systems Biol (3) </w:t>
            </w:r>
          </w:p>
          <w:p w14:paraId="319E70A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ACMS60850 Applied Probability (3) </w:t>
            </w:r>
          </w:p>
          <w:p w14:paraId="26553E6B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ACMS60852 Stat Methods Bio and Health Sci (3) </w:t>
            </w:r>
          </w:p>
          <w:p w14:paraId="2F4850BC" w14:textId="77777777" w:rsidR="0088008E" w:rsidRDefault="00770B0E">
            <w:pPr>
              <w:spacing w:after="0" w:line="259" w:lineRule="auto"/>
              <w:ind w:left="0" w:right="0" w:firstLine="0"/>
            </w:pPr>
            <w:r>
              <w:t xml:space="preserve">ACMS70860 Stochastic Analysis (3) </w:t>
            </w:r>
          </w:p>
        </w:tc>
      </w:tr>
    </w:tbl>
    <w:p w14:paraId="40C2C4C3" w14:textId="77777777" w:rsidR="0088008E" w:rsidRDefault="00770B0E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0B033646" w14:textId="77777777" w:rsidR="0088008E" w:rsidRDefault="00770B0E">
      <w:pPr>
        <w:ind w:left="-5" w:right="0"/>
      </w:pPr>
      <w:r>
        <w:rPr>
          <w:b/>
        </w:rPr>
        <w:t>Quantitative courses:</w:t>
      </w:r>
      <w:r>
        <w:t xml:space="preserve"> courses that involve measurement of quantity or amount, analysis using mathematical or computational methods, manipulation of data using statistical, mathematical or computational methods </w:t>
      </w:r>
    </w:p>
    <w:p w14:paraId="1545CF35" w14:textId="77777777" w:rsidR="0088008E" w:rsidRDefault="00770B0E">
      <w:pPr>
        <w:spacing w:after="0" w:line="259" w:lineRule="auto"/>
        <w:ind w:left="0" w:right="0" w:firstLine="0"/>
      </w:pPr>
      <w:r>
        <w:t xml:space="preserve"> </w:t>
      </w:r>
    </w:p>
    <w:p w14:paraId="322AEB70" w14:textId="77777777" w:rsidR="0088008E" w:rsidRDefault="00770B0E">
      <w:pPr>
        <w:ind w:left="-5" w:right="0"/>
      </w:pPr>
      <w:r>
        <w:rPr>
          <w:b/>
        </w:rPr>
        <w:t>Quantitative research:</w:t>
      </w:r>
      <w:r>
        <w:t xml:space="preserve"> systematic investigation using statistical, mathematical or computational techniques, including collection of numerical data, analysis using mathematical methods, development of instruments and methods for measurement, modeling and analysis of data. </w:t>
      </w:r>
    </w:p>
    <w:sectPr w:rsidR="0088008E">
      <w:pgSz w:w="12240" w:h="15840"/>
      <w:pgMar w:top="699" w:right="690" w:bottom="317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8E"/>
    <w:rsid w:val="00001101"/>
    <w:rsid w:val="005A2BA6"/>
    <w:rsid w:val="00770B0E"/>
    <w:rsid w:val="0088008E"/>
    <w:rsid w:val="009B6BC1"/>
    <w:rsid w:val="00A82782"/>
    <w:rsid w:val="00B1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C6F1"/>
  <w15:docId w15:val="{75BFDD3F-E077-45BA-98DB-3948DFEF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7" w:lineRule="auto"/>
      <w:ind w:left="10" w:right="386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Mayland</dc:creator>
  <cp:keywords/>
  <cp:lastModifiedBy>Jan Solkey</cp:lastModifiedBy>
  <cp:revision>2</cp:revision>
  <dcterms:created xsi:type="dcterms:W3CDTF">2021-07-28T20:26:00Z</dcterms:created>
  <dcterms:modified xsi:type="dcterms:W3CDTF">2021-07-28T20:26:00Z</dcterms:modified>
</cp:coreProperties>
</file>